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B" w:rsidRPr="005C3233" w:rsidRDefault="00654021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.8pt;margin-top:-50.55pt;width:372pt;height:15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<v:textbox>
              <w:txbxContent>
                <w:p w:rsidR="005C3233" w:rsidRDefault="005C3233" w:rsidP="008244FB">
                  <w:pPr>
                    <w:ind w:hanging="18"/>
                    <w:jc w:val="center"/>
                  </w:pPr>
                </w:p>
                <w:p w:rsidR="005C3233" w:rsidRDefault="005C3233" w:rsidP="008244FB">
                  <w:pPr>
                    <w:jc w:val="center"/>
                    <w:rPr>
                      <w:rFonts w:ascii="NTHarmonica" w:hAnsi="NTHarmonica"/>
                      <w:sz w:val="20"/>
                    </w:rPr>
                  </w:pPr>
                  <w:r w:rsidRPr="00565C38">
                    <w:rPr>
                      <w:rFonts w:ascii="NTHarmonica" w:hAnsi="NTHarmonica"/>
                      <w:noProof/>
                      <w:sz w:val="20"/>
                    </w:rPr>
                    <w:drawing>
                      <wp:inline distT="0" distB="0" distL="0" distR="0">
                        <wp:extent cx="451133" cy="838200"/>
                        <wp:effectExtent l="19050" t="0" r="6067" b="0"/>
                        <wp:docPr id="3" name="Рисунок 0" descr="превьюjrsl-o-clr-CR ч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евьюjrsl-o-clr-CR чб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298" cy="842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3233" w:rsidRDefault="00E03B03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МИНИСТЕРСТВО</w:t>
                  </w:r>
                  <w:r w:rsidR="005C3233">
                    <w:rPr>
                      <w:b/>
                      <w:sz w:val="32"/>
                    </w:rPr>
                    <w:t xml:space="preserve"> ОБРАЗОВАНИЯ</w:t>
                  </w:r>
                </w:p>
                <w:p w:rsidR="005C3233" w:rsidRDefault="005C3233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ЯРОСЛАВСКОЙ ОБЛАСТИ </w:t>
                  </w:r>
                </w:p>
                <w:p w:rsidR="005C3233" w:rsidRDefault="005C3233" w:rsidP="008244F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5C3233" w:rsidRDefault="005C3233" w:rsidP="008244FB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2"/>
                      <w:szCs w:val="32"/>
                    </w:rPr>
                    <w:t>ПРИКАЗ</w:t>
                  </w:r>
                </w:p>
              </w:txbxContent>
            </v:textbox>
          </v:shape>
        </w:pic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384B59">
      <w:pPr>
        <w:ind w:firstLine="567"/>
        <w:rPr>
          <w:szCs w:val="24"/>
        </w:rPr>
      </w:pPr>
      <w:r>
        <w:rPr>
          <w:szCs w:val="24"/>
        </w:rPr>
        <w:t xml:space="preserve">от                               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Default="008244FB" w:rsidP="005C3233">
      <w:pPr>
        <w:rPr>
          <w:sz w:val="28"/>
          <w:szCs w:val="28"/>
        </w:rPr>
      </w:pPr>
    </w:p>
    <w:p w:rsidR="00D03C14" w:rsidRPr="005C3233" w:rsidRDefault="00D03C14" w:rsidP="005C3233">
      <w:pPr>
        <w:rPr>
          <w:sz w:val="28"/>
          <w:szCs w:val="28"/>
        </w:rPr>
      </w:pPr>
    </w:p>
    <w:p w:rsidR="00CD1A3D" w:rsidRDefault="005B6F36" w:rsidP="00CD1A3D">
      <w:pPr>
        <w:jc w:val="both"/>
        <w:rPr>
          <w:sz w:val="28"/>
          <w:szCs w:val="28"/>
        </w:rPr>
      </w:pPr>
      <w:r w:rsidRPr="00097793">
        <w:rPr>
          <w:sz w:val="28"/>
          <w:szCs w:val="28"/>
        </w:rPr>
        <w:t xml:space="preserve">Об утверждении </w:t>
      </w:r>
      <w:r w:rsidR="00384B59">
        <w:rPr>
          <w:sz w:val="28"/>
          <w:szCs w:val="28"/>
        </w:rPr>
        <w:t>организационно-</w:t>
      </w:r>
    </w:p>
    <w:p w:rsidR="005A1216" w:rsidRDefault="00384B59" w:rsidP="00CD1A3D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схемы подготовки</w:t>
      </w:r>
    </w:p>
    <w:p w:rsidR="00384B59" w:rsidRDefault="00384B59" w:rsidP="00CD1A3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A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итоговой</w:t>
      </w:r>
    </w:p>
    <w:p w:rsidR="00384B59" w:rsidRDefault="00384B59" w:rsidP="00CD1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 по </w:t>
      </w:r>
      <w:proofErr w:type="gramStart"/>
      <w:r>
        <w:rPr>
          <w:sz w:val="28"/>
          <w:szCs w:val="28"/>
        </w:rPr>
        <w:t>образовательным</w:t>
      </w:r>
      <w:proofErr w:type="gramEnd"/>
    </w:p>
    <w:p w:rsidR="00384B59" w:rsidRDefault="00384B59" w:rsidP="00CD1A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программам среднего общего</w:t>
      </w:r>
    </w:p>
    <w:p w:rsidR="005B6F36" w:rsidRPr="00097793" w:rsidRDefault="00384B59" w:rsidP="00CD1A3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CD1A3D">
        <w:rPr>
          <w:sz w:val="28"/>
          <w:szCs w:val="28"/>
        </w:rPr>
        <w:t xml:space="preserve">в Ярославской области </w:t>
      </w:r>
    </w:p>
    <w:p w:rsidR="008244FB" w:rsidRPr="005C3233" w:rsidRDefault="008244FB" w:rsidP="005C3233">
      <w:pPr>
        <w:rPr>
          <w:sz w:val="28"/>
          <w:szCs w:val="28"/>
        </w:rPr>
      </w:pPr>
    </w:p>
    <w:p w:rsidR="005B6F36" w:rsidRDefault="005B6F36" w:rsidP="005B6F36">
      <w:pPr>
        <w:rPr>
          <w:sz w:val="28"/>
          <w:szCs w:val="28"/>
        </w:rPr>
      </w:pPr>
    </w:p>
    <w:p w:rsidR="005B6F36" w:rsidRDefault="005B6F36" w:rsidP="005B6F36">
      <w:pPr>
        <w:tabs>
          <w:tab w:val="left" w:pos="690"/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4453EE">
        <w:rPr>
          <w:sz w:val="28"/>
          <w:szCs w:val="28"/>
        </w:rPr>
        <w:t xml:space="preserve">В </w:t>
      </w:r>
      <w:r w:rsidR="00CD1A3D">
        <w:rPr>
          <w:sz w:val="28"/>
          <w:szCs w:val="28"/>
        </w:rPr>
        <w:t xml:space="preserve">соответствии с </w:t>
      </w:r>
      <w:r w:rsidR="00384B59">
        <w:rPr>
          <w:sz w:val="28"/>
          <w:szCs w:val="28"/>
        </w:rPr>
        <w:t>Федеральным законом от 29.12.2012</w:t>
      </w:r>
      <w:r w:rsidR="00677B21">
        <w:rPr>
          <w:sz w:val="28"/>
          <w:szCs w:val="28"/>
        </w:rPr>
        <w:t xml:space="preserve"> г.</w:t>
      </w:r>
      <w:r w:rsidR="00384B59">
        <w:rPr>
          <w:sz w:val="28"/>
          <w:szCs w:val="28"/>
        </w:rPr>
        <w:t xml:space="preserve"> № 273-ФЗ</w:t>
      </w:r>
      <w:r w:rsidR="005A1216">
        <w:rPr>
          <w:sz w:val="28"/>
          <w:szCs w:val="28"/>
        </w:rPr>
        <w:t xml:space="preserve">       </w:t>
      </w:r>
      <w:r w:rsidR="00384B59">
        <w:rPr>
          <w:sz w:val="28"/>
          <w:szCs w:val="28"/>
        </w:rPr>
        <w:t xml:space="preserve"> «Об</w:t>
      </w:r>
      <w:r w:rsidR="00D03C14">
        <w:rPr>
          <w:sz w:val="28"/>
          <w:szCs w:val="28"/>
        </w:rPr>
        <w:t xml:space="preserve"> об</w:t>
      </w:r>
      <w:r w:rsidR="00384B59">
        <w:rPr>
          <w:sz w:val="28"/>
          <w:szCs w:val="28"/>
        </w:rPr>
        <w:t>разовани</w:t>
      </w:r>
      <w:r w:rsidR="00D03C14">
        <w:rPr>
          <w:sz w:val="28"/>
          <w:szCs w:val="28"/>
        </w:rPr>
        <w:t>и</w:t>
      </w:r>
      <w:r w:rsidR="00384B59">
        <w:rPr>
          <w:sz w:val="28"/>
          <w:szCs w:val="28"/>
        </w:rPr>
        <w:t xml:space="preserve"> в Российской Федерации», приказом Министерства просвещения Российской Федерации и Федеральной службы по надзору в сфере образования и науки от 04 апреля 2023 г. </w:t>
      </w:r>
      <w:r w:rsidR="00CD1A3D">
        <w:rPr>
          <w:sz w:val="28"/>
          <w:szCs w:val="28"/>
        </w:rPr>
        <w:t>№ 233/552</w:t>
      </w:r>
      <w:r w:rsidR="00677B21">
        <w:rPr>
          <w:sz w:val="28"/>
          <w:szCs w:val="28"/>
        </w:rPr>
        <w:t xml:space="preserve"> «Об утверждении Порядка проведения </w:t>
      </w:r>
      <w:r w:rsidR="00D14DF3">
        <w:rPr>
          <w:sz w:val="28"/>
          <w:szCs w:val="28"/>
        </w:rPr>
        <w:t>государственной итоговой аттестации</w:t>
      </w:r>
      <w:r w:rsidR="00474ED7">
        <w:rPr>
          <w:sz w:val="28"/>
          <w:szCs w:val="28"/>
        </w:rPr>
        <w:t xml:space="preserve"> по образовательным программам среднего общего образования»</w:t>
      </w:r>
      <w:r w:rsidR="00CD1A3D">
        <w:rPr>
          <w:sz w:val="28"/>
          <w:szCs w:val="28"/>
        </w:rPr>
        <w:t xml:space="preserve">, в целях обеспечения </w:t>
      </w:r>
      <w:r w:rsidR="00474ED7">
        <w:rPr>
          <w:sz w:val="28"/>
          <w:szCs w:val="28"/>
        </w:rPr>
        <w:t xml:space="preserve">организованного </w:t>
      </w:r>
      <w:r w:rsidR="00CD1A3D">
        <w:rPr>
          <w:sz w:val="28"/>
          <w:szCs w:val="28"/>
        </w:rPr>
        <w:t xml:space="preserve">проведения </w:t>
      </w:r>
      <w:r w:rsidR="00474ED7">
        <w:rPr>
          <w:sz w:val="28"/>
          <w:szCs w:val="28"/>
        </w:rPr>
        <w:t>государственной итоговой аттестации по образовательным программам</w:t>
      </w:r>
      <w:proofErr w:type="gramEnd"/>
      <w:r w:rsidR="00474ED7">
        <w:rPr>
          <w:sz w:val="28"/>
          <w:szCs w:val="28"/>
        </w:rPr>
        <w:t xml:space="preserve"> среднего общего образования (</w:t>
      </w:r>
      <w:r w:rsidR="00993F10">
        <w:rPr>
          <w:sz w:val="28"/>
          <w:szCs w:val="28"/>
        </w:rPr>
        <w:t xml:space="preserve">далее </w:t>
      </w:r>
      <m:oMath>
        <m:r>
          <w:rPr>
            <w:rFonts w:ascii="Cambria Math" w:hAnsi="Cambria Math"/>
            <w:sz w:val="28"/>
            <w:szCs w:val="28"/>
          </w:rPr>
          <m:t>‒</m:t>
        </m:r>
      </m:oMath>
      <w:r w:rsidR="00993F10">
        <w:rPr>
          <w:sz w:val="28"/>
          <w:szCs w:val="28"/>
        </w:rPr>
        <w:t xml:space="preserve"> </w:t>
      </w:r>
      <w:r w:rsidR="00474ED7">
        <w:rPr>
          <w:sz w:val="28"/>
          <w:szCs w:val="28"/>
        </w:rPr>
        <w:t xml:space="preserve">ГИА-11) на территории </w:t>
      </w:r>
      <w:r w:rsidR="00CD1A3D">
        <w:rPr>
          <w:sz w:val="28"/>
          <w:szCs w:val="28"/>
        </w:rPr>
        <w:t xml:space="preserve">Ярославской области </w:t>
      </w:r>
    </w:p>
    <w:p w:rsidR="005670F9" w:rsidRPr="005C3233" w:rsidRDefault="005670F9" w:rsidP="004E0FAA">
      <w:pPr>
        <w:tabs>
          <w:tab w:val="left" w:pos="720"/>
        </w:tabs>
        <w:jc w:val="both"/>
        <w:rPr>
          <w:sz w:val="28"/>
          <w:szCs w:val="28"/>
        </w:rPr>
      </w:pPr>
      <w:r w:rsidRPr="005C3233">
        <w:rPr>
          <w:sz w:val="28"/>
          <w:szCs w:val="28"/>
        </w:rPr>
        <w:t>ПРИКАЗЫВАЮ:</w:t>
      </w:r>
    </w:p>
    <w:p w:rsidR="005B6F36" w:rsidRDefault="005670F9" w:rsidP="005B6F3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C3233">
        <w:rPr>
          <w:sz w:val="28"/>
          <w:szCs w:val="28"/>
        </w:rPr>
        <w:t>1.</w:t>
      </w:r>
      <w:r w:rsidR="00474ED7">
        <w:rPr>
          <w:sz w:val="28"/>
          <w:szCs w:val="28"/>
        </w:rPr>
        <w:t> </w:t>
      </w:r>
      <w:r w:rsidR="005B6F36" w:rsidRPr="006051BE">
        <w:rPr>
          <w:sz w:val="28"/>
          <w:szCs w:val="28"/>
        </w:rPr>
        <w:t>Утвердить</w:t>
      </w:r>
      <w:r w:rsidR="0044029A">
        <w:rPr>
          <w:sz w:val="28"/>
          <w:szCs w:val="28"/>
        </w:rPr>
        <w:t xml:space="preserve"> </w:t>
      </w:r>
      <w:r w:rsidR="00474ED7">
        <w:rPr>
          <w:sz w:val="28"/>
          <w:szCs w:val="28"/>
        </w:rPr>
        <w:t xml:space="preserve">прилагаемую организационно-территориальную схему подготовки и проведения ГИА-11 в Ярославской области (далее </w:t>
      </w:r>
      <m:oMath>
        <m:r>
          <w:rPr>
            <w:rFonts w:ascii="Cambria Math" w:hAnsi="Cambria Math"/>
            <w:sz w:val="28"/>
            <w:szCs w:val="28"/>
          </w:rPr>
          <m:t>‒</m:t>
        </m:r>
      </m:oMath>
      <w:r w:rsidR="00474ED7">
        <w:rPr>
          <w:sz w:val="28"/>
          <w:szCs w:val="28"/>
        </w:rPr>
        <w:t xml:space="preserve"> организационно-территориальная схема ГИА-11).</w:t>
      </w:r>
    </w:p>
    <w:p w:rsidR="005B6F36" w:rsidRDefault="005B6F36" w:rsidP="005B6F36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2.</w:t>
      </w:r>
      <w:r w:rsidR="0044029A">
        <w:rPr>
          <w:bCs/>
          <w:spacing w:val="-3"/>
          <w:sz w:val="28"/>
          <w:szCs w:val="28"/>
        </w:rPr>
        <w:t> </w:t>
      </w:r>
      <w:r w:rsidRPr="006B23A7"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образования:</w:t>
      </w:r>
    </w:p>
    <w:p w:rsidR="00866A83" w:rsidRDefault="005B6F36" w:rsidP="005B6F36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4029A">
        <w:rPr>
          <w:sz w:val="28"/>
          <w:szCs w:val="28"/>
        </w:rPr>
        <w:t> </w:t>
      </w:r>
      <w:r w:rsidR="00474ED7">
        <w:rPr>
          <w:sz w:val="28"/>
          <w:szCs w:val="28"/>
        </w:rPr>
        <w:t>Руководствоваться организационно-территориальной схемой ГИА-11 при подготовке и проведении ГИА-11</w:t>
      </w:r>
      <w:r w:rsidR="00866A83">
        <w:rPr>
          <w:sz w:val="28"/>
          <w:szCs w:val="28"/>
        </w:rPr>
        <w:t>.</w:t>
      </w:r>
    </w:p>
    <w:p w:rsidR="00430264" w:rsidRDefault="00866A83" w:rsidP="00430264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4029A">
        <w:rPr>
          <w:sz w:val="28"/>
          <w:szCs w:val="28"/>
        </w:rPr>
        <w:t> </w:t>
      </w:r>
      <w:proofErr w:type="gramStart"/>
      <w:r w:rsidR="005B6F36" w:rsidRPr="006B23A7">
        <w:rPr>
          <w:sz w:val="28"/>
          <w:szCs w:val="28"/>
        </w:rPr>
        <w:t>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образовательным программам</w:t>
      </w:r>
      <w:r w:rsidR="00474ED7">
        <w:rPr>
          <w:sz w:val="28"/>
          <w:szCs w:val="28"/>
        </w:rPr>
        <w:t xml:space="preserve"> среднего общего образования</w:t>
      </w:r>
      <w:r w:rsidR="005B6F36" w:rsidRPr="006B23A7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5B6F36" w:rsidRPr="006B23A7">
        <w:rPr>
          <w:sz w:val="28"/>
          <w:szCs w:val="28"/>
        </w:rPr>
        <w:t xml:space="preserve"> расположенных на территории соответствующего муниципального</w:t>
      </w:r>
      <w:r w:rsidR="00E64680">
        <w:rPr>
          <w:sz w:val="28"/>
          <w:szCs w:val="28"/>
        </w:rPr>
        <w:t>/</w:t>
      </w:r>
      <w:r w:rsidR="005B6F36" w:rsidRPr="006B23A7">
        <w:rPr>
          <w:sz w:val="28"/>
          <w:szCs w:val="28"/>
        </w:rPr>
        <w:t>городского округа</w:t>
      </w:r>
      <w:r w:rsidR="00430264">
        <w:rPr>
          <w:sz w:val="28"/>
          <w:szCs w:val="28"/>
        </w:rPr>
        <w:t xml:space="preserve">, руководителей государственных </w:t>
      </w:r>
      <w:r w:rsidR="00430264">
        <w:rPr>
          <w:sz w:val="28"/>
          <w:szCs w:val="28"/>
        </w:rPr>
        <w:lastRenderedPageBreak/>
        <w:t>образовательных организаций, реализующих образовательные программы среднего общего образования, руководителей профессиональных образовательных организаций</w:t>
      </w:r>
      <w:r w:rsidR="005B6F36" w:rsidRPr="006B23A7">
        <w:rPr>
          <w:sz w:val="28"/>
          <w:szCs w:val="28"/>
        </w:rPr>
        <w:t>.</w:t>
      </w:r>
      <w:proofErr w:type="gramEnd"/>
    </w:p>
    <w:p w:rsidR="0028485C" w:rsidRDefault="005B6F36" w:rsidP="0028485C">
      <w:pPr>
        <w:pStyle w:val="Default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4029A">
        <w:rPr>
          <w:bCs/>
          <w:sz w:val="28"/>
          <w:szCs w:val="28"/>
        </w:rPr>
        <w:t> </w:t>
      </w:r>
      <w:proofErr w:type="gramStart"/>
      <w:r>
        <w:rPr>
          <w:sz w:val="28"/>
          <w:szCs w:val="28"/>
        </w:rPr>
        <w:t>Р</w:t>
      </w:r>
      <w:r w:rsidR="00430264">
        <w:rPr>
          <w:sz w:val="28"/>
          <w:szCs w:val="28"/>
        </w:rPr>
        <w:t>уководителям государственных образовательных организаций, реализующих образовательные программы среднего общего образования, государственного учреждения Ярославской области «Центр оценки и контроля качества образования», государственного учреждения Ярославской области Центр профессиональной ориентации и психологической поддержки «Ресурс», государственного автономного учреждения дополнительного  профессионального образования Ярославской области «Институт развития образования» руководствоваться организационно-территориальной схемой ГИА-11 при подготовке и проведении ГИА-11</w:t>
      </w:r>
      <w:r>
        <w:rPr>
          <w:bCs/>
          <w:sz w:val="28"/>
          <w:szCs w:val="28"/>
        </w:rPr>
        <w:t>.</w:t>
      </w:r>
      <w:proofErr w:type="gramEnd"/>
    </w:p>
    <w:p w:rsidR="0028485C" w:rsidRDefault="0028485C" w:rsidP="0028485C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 Признать утратившим силу приказ</w:t>
      </w:r>
      <w:bookmarkStart w:id="0" w:name="_GoBack"/>
      <w:bookmarkEnd w:id="0"/>
      <w:r>
        <w:rPr>
          <w:bCs/>
          <w:sz w:val="28"/>
          <w:szCs w:val="28"/>
        </w:rPr>
        <w:t xml:space="preserve"> министерства образования Ярославской области от 22.04.2024</w:t>
      </w:r>
      <w:r w:rsidR="001E2CA5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153/01-03 «</w:t>
      </w:r>
      <w:r>
        <w:rPr>
          <w:sz w:val="28"/>
          <w:szCs w:val="28"/>
        </w:rPr>
        <w:t>Об утверждении организационно-территориальной схемы подготовки и проведения государственной итоговой аттестации по образовательным программам среднего общего образования в Ярославской области».</w:t>
      </w:r>
    </w:p>
    <w:p w:rsidR="005B6F36" w:rsidRPr="004453EE" w:rsidRDefault="0028485C" w:rsidP="0028485C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B6F36">
        <w:rPr>
          <w:bCs/>
          <w:sz w:val="28"/>
          <w:szCs w:val="28"/>
        </w:rPr>
        <w:t>.</w:t>
      </w:r>
      <w:r w:rsidR="0044029A">
        <w:rPr>
          <w:bCs/>
          <w:sz w:val="28"/>
          <w:szCs w:val="28"/>
        </w:rPr>
        <w:t> </w:t>
      </w:r>
      <w:proofErr w:type="gramStart"/>
      <w:r w:rsidR="005B6F36" w:rsidRPr="004453EE">
        <w:rPr>
          <w:sz w:val="28"/>
          <w:szCs w:val="28"/>
        </w:rPr>
        <w:t>Контроль за</w:t>
      </w:r>
      <w:proofErr w:type="gramEnd"/>
      <w:r w:rsidR="005B6F36" w:rsidRPr="004453EE">
        <w:rPr>
          <w:sz w:val="28"/>
          <w:szCs w:val="28"/>
        </w:rPr>
        <w:t xml:space="preserve"> исполнением приказа </w:t>
      </w:r>
      <w:r w:rsidR="00430264">
        <w:rPr>
          <w:sz w:val="28"/>
          <w:szCs w:val="28"/>
        </w:rPr>
        <w:t>оставляю за собой</w:t>
      </w:r>
      <w:r w:rsidR="005B6F36" w:rsidRPr="004453EE">
        <w:rPr>
          <w:sz w:val="28"/>
          <w:szCs w:val="28"/>
        </w:rPr>
        <w:t>.</w:t>
      </w:r>
    </w:p>
    <w:p w:rsidR="003E1C4C" w:rsidRDefault="003E1C4C" w:rsidP="005C3233">
      <w:pPr>
        <w:jc w:val="both"/>
        <w:rPr>
          <w:sz w:val="28"/>
          <w:szCs w:val="28"/>
        </w:rPr>
      </w:pPr>
    </w:p>
    <w:p w:rsidR="00F457D5" w:rsidRDefault="00F457D5" w:rsidP="005C3233">
      <w:pPr>
        <w:jc w:val="both"/>
        <w:rPr>
          <w:sz w:val="28"/>
          <w:szCs w:val="28"/>
        </w:rPr>
      </w:pPr>
    </w:p>
    <w:p w:rsidR="002000B6" w:rsidRPr="005C3233" w:rsidRDefault="002000B6" w:rsidP="005C3233">
      <w:pPr>
        <w:jc w:val="both"/>
        <w:rPr>
          <w:sz w:val="28"/>
          <w:szCs w:val="28"/>
        </w:rPr>
      </w:pPr>
    </w:p>
    <w:p w:rsidR="005670F9" w:rsidRPr="005C3233" w:rsidRDefault="00E752DE" w:rsidP="005C32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3E1C4C" w:rsidRPr="005C3233">
        <w:rPr>
          <w:sz w:val="28"/>
          <w:szCs w:val="28"/>
        </w:rPr>
        <w:t xml:space="preserve">                                                                 </w:t>
      </w:r>
      <w:r w:rsidR="002000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="00F457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000B6">
        <w:rPr>
          <w:sz w:val="28"/>
          <w:szCs w:val="28"/>
        </w:rPr>
        <w:t>И.В. Лобода</w:t>
      </w:r>
    </w:p>
    <w:sectPr w:rsidR="005670F9" w:rsidRPr="005C3233" w:rsidSect="00384B59">
      <w:headerReference w:type="even" r:id="rId9"/>
      <w:headerReference w:type="default" r:id="rId10"/>
      <w:pgSz w:w="11907" w:h="16840" w:code="9"/>
      <w:pgMar w:top="1559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4C" w:rsidRDefault="0057454C">
      <w:r>
        <w:separator/>
      </w:r>
    </w:p>
  </w:endnote>
  <w:endnote w:type="continuationSeparator" w:id="0">
    <w:p w:rsidR="0057454C" w:rsidRDefault="0057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4C" w:rsidRDefault="0057454C">
      <w:r>
        <w:separator/>
      </w:r>
    </w:p>
  </w:footnote>
  <w:footnote w:type="continuationSeparator" w:id="0">
    <w:p w:rsidR="0057454C" w:rsidRDefault="0057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6F64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6F64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4021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66361D"/>
    <w:multiLevelType w:val="hybridMultilevel"/>
    <w:tmpl w:val="173EF14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5DA"/>
    <w:rsid w:val="0001052F"/>
    <w:rsid w:val="00024C2D"/>
    <w:rsid w:val="0006593D"/>
    <w:rsid w:val="00072881"/>
    <w:rsid w:val="00097609"/>
    <w:rsid w:val="000A37F0"/>
    <w:rsid w:val="000A64D1"/>
    <w:rsid w:val="000C29E1"/>
    <w:rsid w:val="00121434"/>
    <w:rsid w:val="00123871"/>
    <w:rsid w:val="00127B99"/>
    <w:rsid w:val="00192A83"/>
    <w:rsid w:val="001979CF"/>
    <w:rsid w:val="001A7A23"/>
    <w:rsid w:val="001B3A0E"/>
    <w:rsid w:val="001C2E20"/>
    <w:rsid w:val="001C7B60"/>
    <w:rsid w:val="001E2CA5"/>
    <w:rsid w:val="001E5344"/>
    <w:rsid w:val="002000B6"/>
    <w:rsid w:val="00211E81"/>
    <w:rsid w:val="00225DFE"/>
    <w:rsid w:val="00227F12"/>
    <w:rsid w:val="002366AC"/>
    <w:rsid w:val="00264362"/>
    <w:rsid w:val="002766E4"/>
    <w:rsid w:val="0028485C"/>
    <w:rsid w:val="00297962"/>
    <w:rsid w:val="002B3622"/>
    <w:rsid w:val="002B5335"/>
    <w:rsid w:val="002B75CA"/>
    <w:rsid w:val="002E6679"/>
    <w:rsid w:val="00323340"/>
    <w:rsid w:val="00357130"/>
    <w:rsid w:val="00381C1D"/>
    <w:rsid w:val="00382479"/>
    <w:rsid w:val="00384B59"/>
    <w:rsid w:val="003A5A48"/>
    <w:rsid w:val="003A69D6"/>
    <w:rsid w:val="003D125E"/>
    <w:rsid w:val="003E1C4C"/>
    <w:rsid w:val="003E5D09"/>
    <w:rsid w:val="00430264"/>
    <w:rsid w:val="0044029A"/>
    <w:rsid w:val="00445792"/>
    <w:rsid w:val="00446AC5"/>
    <w:rsid w:val="00474ED7"/>
    <w:rsid w:val="0047543F"/>
    <w:rsid w:val="004D1FEA"/>
    <w:rsid w:val="004D311A"/>
    <w:rsid w:val="004D3D50"/>
    <w:rsid w:val="004E0FAA"/>
    <w:rsid w:val="00523981"/>
    <w:rsid w:val="00533F19"/>
    <w:rsid w:val="00565C38"/>
    <w:rsid w:val="005670F9"/>
    <w:rsid w:val="0057454C"/>
    <w:rsid w:val="005A1216"/>
    <w:rsid w:val="005A4B38"/>
    <w:rsid w:val="005B0717"/>
    <w:rsid w:val="005B4650"/>
    <w:rsid w:val="005B6F36"/>
    <w:rsid w:val="005C146E"/>
    <w:rsid w:val="005C3233"/>
    <w:rsid w:val="005E0262"/>
    <w:rsid w:val="005F3D2A"/>
    <w:rsid w:val="005F4251"/>
    <w:rsid w:val="006270F1"/>
    <w:rsid w:val="00643744"/>
    <w:rsid w:val="00646A92"/>
    <w:rsid w:val="00654021"/>
    <w:rsid w:val="00675F07"/>
    <w:rsid w:val="00677B21"/>
    <w:rsid w:val="00681D05"/>
    <w:rsid w:val="00687242"/>
    <w:rsid w:val="00690D66"/>
    <w:rsid w:val="00693962"/>
    <w:rsid w:val="00696FBD"/>
    <w:rsid w:val="006F5F95"/>
    <w:rsid w:val="006F649A"/>
    <w:rsid w:val="006F75DA"/>
    <w:rsid w:val="00727A11"/>
    <w:rsid w:val="00735198"/>
    <w:rsid w:val="00754143"/>
    <w:rsid w:val="0079575F"/>
    <w:rsid w:val="007A0912"/>
    <w:rsid w:val="007A511D"/>
    <w:rsid w:val="007B27F7"/>
    <w:rsid w:val="007B6CD4"/>
    <w:rsid w:val="007C332C"/>
    <w:rsid w:val="007D7728"/>
    <w:rsid w:val="007E1C9E"/>
    <w:rsid w:val="007F4290"/>
    <w:rsid w:val="008022AE"/>
    <w:rsid w:val="00804383"/>
    <w:rsid w:val="0081351D"/>
    <w:rsid w:val="00816DE6"/>
    <w:rsid w:val="008244FB"/>
    <w:rsid w:val="008318D2"/>
    <w:rsid w:val="00866A83"/>
    <w:rsid w:val="00875FCB"/>
    <w:rsid w:val="008A188A"/>
    <w:rsid w:val="008E2065"/>
    <w:rsid w:val="0090684B"/>
    <w:rsid w:val="00911D24"/>
    <w:rsid w:val="00925933"/>
    <w:rsid w:val="00956FEF"/>
    <w:rsid w:val="009576CC"/>
    <w:rsid w:val="00965CEB"/>
    <w:rsid w:val="00972959"/>
    <w:rsid w:val="00993F10"/>
    <w:rsid w:val="009B068B"/>
    <w:rsid w:val="009C2D4F"/>
    <w:rsid w:val="009C6566"/>
    <w:rsid w:val="009D46FD"/>
    <w:rsid w:val="009E3147"/>
    <w:rsid w:val="009E54BE"/>
    <w:rsid w:val="009F3AF0"/>
    <w:rsid w:val="00A0418F"/>
    <w:rsid w:val="00A12E41"/>
    <w:rsid w:val="00A17AD6"/>
    <w:rsid w:val="00A23C3E"/>
    <w:rsid w:val="00A419EE"/>
    <w:rsid w:val="00A459BF"/>
    <w:rsid w:val="00A6634A"/>
    <w:rsid w:val="00A74C20"/>
    <w:rsid w:val="00A76467"/>
    <w:rsid w:val="00A818A1"/>
    <w:rsid w:val="00A8214C"/>
    <w:rsid w:val="00AB5DA3"/>
    <w:rsid w:val="00AB72B7"/>
    <w:rsid w:val="00AD1B21"/>
    <w:rsid w:val="00AE2C15"/>
    <w:rsid w:val="00AE2C54"/>
    <w:rsid w:val="00B0209F"/>
    <w:rsid w:val="00B07E4D"/>
    <w:rsid w:val="00B32C87"/>
    <w:rsid w:val="00B47516"/>
    <w:rsid w:val="00B655DF"/>
    <w:rsid w:val="00B72A3A"/>
    <w:rsid w:val="00B77491"/>
    <w:rsid w:val="00B8220D"/>
    <w:rsid w:val="00BA78ED"/>
    <w:rsid w:val="00BE0B09"/>
    <w:rsid w:val="00BE2C00"/>
    <w:rsid w:val="00BE4115"/>
    <w:rsid w:val="00BF5547"/>
    <w:rsid w:val="00C03DC0"/>
    <w:rsid w:val="00C20117"/>
    <w:rsid w:val="00C202CE"/>
    <w:rsid w:val="00C35B2E"/>
    <w:rsid w:val="00C618D5"/>
    <w:rsid w:val="00C67697"/>
    <w:rsid w:val="00C76D74"/>
    <w:rsid w:val="00C854E3"/>
    <w:rsid w:val="00CB247C"/>
    <w:rsid w:val="00CC6182"/>
    <w:rsid w:val="00CD1A3D"/>
    <w:rsid w:val="00CD272A"/>
    <w:rsid w:val="00CD4077"/>
    <w:rsid w:val="00CE2D3B"/>
    <w:rsid w:val="00D02C1C"/>
    <w:rsid w:val="00D03C14"/>
    <w:rsid w:val="00D12AAA"/>
    <w:rsid w:val="00D14DF3"/>
    <w:rsid w:val="00D21A7D"/>
    <w:rsid w:val="00D30870"/>
    <w:rsid w:val="00D5088A"/>
    <w:rsid w:val="00D525EA"/>
    <w:rsid w:val="00D55A75"/>
    <w:rsid w:val="00D762B8"/>
    <w:rsid w:val="00DA1F03"/>
    <w:rsid w:val="00DB4280"/>
    <w:rsid w:val="00DB557C"/>
    <w:rsid w:val="00DC7CB4"/>
    <w:rsid w:val="00DF0D1F"/>
    <w:rsid w:val="00DF29AA"/>
    <w:rsid w:val="00DF4BD4"/>
    <w:rsid w:val="00E03B03"/>
    <w:rsid w:val="00E03FC9"/>
    <w:rsid w:val="00E04711"/>
    <w:rsid w:val="00E07A28"/>
    <w:rsid w:val="00E26622"/>
    <w:rsid w:val="00E27F33"/>
    <w:rsid w:val="00E64680"/>
    <w:rsid w:val="00E752DE"/>
    <w:rsid w:val="00E8320B"/>
    <w:rsid w:val="00E85C1C"/>
    <w:rsid w:val="00E901C0"/>
    <w:rsid w:val="00E92CAA"/>
    <w:rsid w:val="00E932F4"/>
    <w:rsid w:val="00E94E4E"/>
    <w:rsid w:val="00EA7883"/>
    <w:rsid w:val="00F14E87"/>
    <w:rsid w:val="00F32B19"/>
    <w:rsid w:val="00F3744E"/>
    <w:rsid w:val="00F437C2"/>
    <w:rsid w:val="00F44256"/>
    <w:rsid w:val="00F457D5"/>
    <w:rsid w:val="00F46DA6"/>
    <w:rsid w:val="00F9079C"/>
    <w:rsid w:val="00FB0790"/>
    <w:rsid w:val="00FB4FC4"/>
    <w:rsid w:val="00FB5FDC"/>
    <w:rsid w:val="00FD11B1"/>
    <w:rsid w:val="00FD30A6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customStyle="1" w:styleId="Default">
    <w:name w:val="Default"/>
    <w:rsid w:val="005B6F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474E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5</cp:revision>
  <cp:lastPrinted>2017-01-12T12:11:00Z</cp:lastPrinted>
  <dcterms:created xsi:type="dcterms:W3CDTF">2025-02-06T12:28:00Z</dcterms:created>
  <dcterms:modified xsi:type="dcterms:W3CDTF">2025-02-10T14:14:00Z</dcterms:modified>
</cp:coreProperties>
</file>